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38B" w:rsidRPr="00F6338B" w:rsidRDefault="00F6338B" w:rsidP="00F6338B">
      <w:pPr>
        <w:pStyle w:val="NormalWeb"/>
        <w:spacing w:before="0" w:beforeAutospacing="0" w:after="0" w:afterAutospacing="0" w:line="294" w:lineRule="atLeast"/>
        <w:ind w:firstLine="720"/>
        <w:rPr>
          <w:rFonts w:asciiTheme="minorHAnsi" w:hAnsiTheme="minorHAnsi" w:cstheme="minorHAnsi"/>
          <w:b/>
          <w:sz w:val="44"/>
          <w:szCs w:val="44"/>
          <w:lang w:val="es-ES_tradnl"/>
        </w:rPr>
      </w:pPr>
      <w:r w:rsidRPr="00F6338B">
        <w:rPr>
          <w:rFonts w:asciiTheme="minorHAnsi" w:hAnsiTheme="minorHAnsi" w:cstheme="minorHAnsi"/>
          <w:b/>
          <w:sz w:val="44"/>
          <w:szCs w:val="44"/>
          <w:lang w:val="es-ES_tradnl"/>
        </w:rPr>
        <w:t xml:space="preserve">Instrucciones para </w:t>
      </w:r>
      <w:proofErr w:type="spellStart"/>
      <w:r w:rsidRPr="00F6338B">
        <w:rPr>
          <w:rFonts w:asciiTheme="minorHAnsi" w:hAnsiTheme="minorHAnsi" w:cstheme="minorHAnsi"/>
          <w:b/>
          <w:sz w:val="44"/>
          <w:szCs w:val="44"/>
          <w:lang w:val="es-ES_tradnl"/>
        </w:rPr>
        <w:t>Twitter</w:t>
      </w:r>
      <w:bookmarkStart w:id="0" w:name="_GoBack"/>
      <w:bookmarkEnd w:id="0"/>
      <w:proofErr w:type="spellEnd"/>
    </w:p>
    <w:p w:rsidR="00F6338B" w:rsidRPr="00F6338B" w:rsidRDefault="00F6338B" w:rsidP="00F6338B">
      <w:pPr>
        <w:pStyle w:val="NormalWeb"/>
        <w:spacing w:before="0" w:beforeAutospacing="0" w:after="0" w:afterAutospacing="0" w:line="294" w:lineRule="atLeast"/>
        <w:ind w:firstLine="720"/>
        <w:rPr>
          <w:rFonts w:asciiTheme="minorHAnsi" w:hAnsiTheme="minorHAnsi" w:cstheme="minorHAnsi"/>
          <w:sz w:val="21"/>
          <w:szCs w:val="21"/>
          <w:lang w:val="es-ES_tradnl"/>
        </w:rPr>
      </w:pPr>
    </w:p>
    <w:p w:rsidR="00F6338B" w:rsidRPr="00F6338B" w:rsidRDefault="00F6338B" w:rsidP="00F6338B">
      <w:pPr>
        <w:pStyle w:val="NormalWeb"/>
        <w:spacing w:before="0" w:beforeAutospacing="0" w:after="0" w:afterAutospacing="0" w:line="294" w:lineRule="atLeast"/>
        <w:ind w:firstLine="720"/>
        <w:rPr>
          <w:rFonts w:asciiTheme="minorHAnsi" w:hAnsiTheme="minorHAnsi" w:cstheme="minorHAnsi"/>
          <w:sz w:val="21"/>
          <w:szCs w:val="21"/>
          <w:lang w:val="es-ES_tradnl"/>
        </w:rPr>
      </w:pPr>
      <w:r w:rsidRPr="00F6338B">
        <w:rPr>
          <w:rFonts w:asciiTheme="minorHAnsi" w:hAnsiTheme="minorHAnsi" w:cstheme="minorHAnsi"/>
          <w:sz w:val="21"/>
          <w:szCs w:val="21"/>
          <w:lang w:val="es-ES_tradnl"/>
        </w:rPr>
        <w:t>¿Qué estás haciendo? Es la sencilla pregunta a la que tratan de responder los mensajes que se publican en</w:t>
      </w:r>
      <w:r w:rsidRPr="00F6338B">
        <w:rPr>
          <w:rStyle w:val="apple-converted-space"/>
          <w:rFonts w:asciiTheme="minorHAnsi" w:hAnsiTheme="minorHAnsi" w:cstheme="minorHAnsi"/>
          <w:sz w:val="21"/>
          <w:szCs w:val="21"/>
          <w:lang w:val="es-ES_tradnl"/>
        </w:rPr>
        <w:t> </w:t>
      </w:r>
      <w:proofErr w:type="spellStart"/>
      <w:r w:rsidRPr="00F6338B">
        <w:rPr>
          <w:rFonts w:asciiTheme="minorHAnsi" w:hAnsiTheme="minorHAnsi" w:cstheme="minorHAnsi"/>
          <w:sz w:val="21"/>
          <w:szCs w:val="21"/>
        </w:rPr>
        <w:fldChar w:fldCharType="begin"/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instrText xml:space="preserve"> HYPERLINK "http://www.muyinteresante.es/tag/Twitter" \o "Twitter" </w:instrText>
      </w:r>
      <w:r w:rsidRPr="00F6338B">
        <w:rPr>
          <w:rFonts w:asciiTheme="minorHAnsi" w:hAnsiTheme="minorHAnsi" w:cstheme="minorHAnsi"/>
          <w:sz w:val="21"/>
          <w:szCs w:val="21"/>
        </w:rPr>
        <w:fldChar w:fldCharType="separate"/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Twitter</w:t>
      </w:r>
      <w:proofErr w:type="spellEnd"/>
      <w:r w:rsidRPr="00F6338B">
        <w:rPr>
          <w:rFonts w:asciiTheme="minorHAnsi" w:hAnsiTheme="minorHAnsi" w:cstheme="minorHAnsi"/>
          <w:sz w:val="21"/>
          <w:szCs w:val="21"/>
        </w:rPr>
        <w:fldChar w:fldCharType="end"/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, la herramienta social de moda en internet. La única condición es que, para contarlo,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utilices</w:t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como</w:t>
      </w:r>
      <w:proofErr w:type="spellEnd"/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 xml:space="preserve"> máximo 140 caracteres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>. Por eso, a este nuevo tipo de comunicación se le conoce también como</w:t>
      </w:r>
      <w:r w:rsidRPr="00F6338B">
        <w:rPr>
          <w:rStyle w:val="apple-converted-space"/>
          <w:rFonts w:asciiTheme="minorHAnsi" w:hAnsiTheme="minorHAnsi" w:cstheme="minorHAnsi"/>
          <w:sz w:val="21"/>
          <w:szCs w:val="21"/>
          <w:lang w:val="es-ES_tradnl"/>
        </w:rPr>
        <w:t> </w:t>
      </w:r>
      <w:proofErr w:type="spellStart"/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microblogging</w:t>
      </w:r>
      <w:proofErr w:type="spellEnd"/>
      <w:r w:rsidRPr="00F6338B">
        <w:rPr>
          <w:rStyle w:val="apple-converted-space"/>
          <w:rFonts w:asciiTheme="minorHAnsi" w:hAnsiTheme="minorHAnsi" w:cstheme="minorHAnsi"/>
          <w:sz w:val="21"/>
          <w:szCs w:val="21"/>
          <w:lang w:val="es-ES_tradnl"/>
        </w:rPr>
        <w:t> 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o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nanoblogging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. Para empezar a usarlo, basta con seguir estos sencillos pasos:</w:t>
      </w:r>
    </w:p>
    <w:p w:rsidR="00F6338B" w:rsidRPr="00F6338B" w:rsidRDefault="00F6338B" w:rsidP="00F6338B">
      <w:pPr>
        <w:pStyle w:val="NormalWeb"/>
        <w:spacing w:before="0" w:beforeAutospacing="0" w:after="0" w:afterAutospacing="0" w:line="294" w:lineRule="atLeast"/>
        <w:ind w:firstLine="720"/>
        <w:rPr>
          <w:rFonts w:asciiTheme="minorHAnsi" w:hAnsiTheme="minorHAnsi" w:cstheme="minorHAnsi"/>
          <w:sz w:val="21"/>
          <w:szCs w:val="21"/>
          <w:lang w:val="es-ES_tradnl"/>
        </w:rPr>
      </w:pP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1. Alta.</w:t>
      </w:r>
      <w:r w:rsidRPr="00F6338B">
        <w:rPr>
          <w:rStyle w:val="apple-converted-space"/>
          <w:rFonts w:asciiTheme="minorHAnsi" w:hAnsiTheme="minorHAnsi" w:cstheme="minorHAnsi"/>
          <w:b/>
          <w:bCs/>
          <w:sz w:val="21"/>
          <w:szCs w:val="21"/>
          <w:bdr w:val="none" w:sz="0" w:space="0" w:color="auto" w:frame="1"/>
          <w:lang w:val="es-ES_tradnl"/>
        </w:rPr>
        <w:t> 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>Date de alta en la web</w:t>
      </w:r>
      <w:r w:rsidRPr="00F6338B">
        <w:rPr>
          <w:rStyle w:val="apple-converted-space"/>
          <w:rFonts w:asciiTheme="minorHAnsi" w:hAnsiTheme="minorHAnsi" w:cstheme="minorHAnsi"/>
          <w:sz w:val="21"/>
          <w:szCs w:val="21"/>
          <w:lang w:val="es-ES_tradnl"/>
        </w:rPr>
        <w:t> </w:t>
      </w:r>
      <w:hyperlink r:id="rId5" w:tgtFrame="_blank" w:history="1">
        <w:r w:rsidRPr="00F6338B">
          <w:rPr>
            <w:rStyle w:val="Hyperlink"/>
            <w:rFonts w:asciiTheme="minorHAnsi" w:hAnsiTheme="minorHAnsi" w:cstheme="minorHAnsi"/>
            <w:color w:val="auto"/>
            <w:sz w:val="21"/>
            <w:szCs w:val="21"/>
            <w:u w:val="none"/>
            <w:bdr w:val="none" w:sz="0" w:space="0" w:color="auto" w:frame="1"/>
            <w:lang w:val="es-ES_tradnl"/>
          </w:rPr>
          <w:t>www.twitter.com</w:t>
        </w:r>
      </w:hyperlink>
      <w:r w:rsidRPr="00F6338B">
        <w:rPr>
          <w:rFonts w:asciiTheme="minorHAnsi" w:hAnsiTheme="minorHAnsi" w:cstheme="minorHAnsi"/>
          <w:sz w:val="21"/>
          <w:szCs w:val="21"/>
          <w:lang w:val="es-ES_tradnl"/>
        </w:rPr>
        <w:t>. Crea una dirección con tu nombre: www.twitter.com/tunombredeusuario.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 xml:space="preserve">2. </w:t>
      </w:r>
      <w:proofErr w:type="spellStart"/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Hello</w:t>
      </w:r>
      <w:proofErr w:type="spellEnd"/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 xml:space="preserve"> </w:t>
      </w:r>
      <w:proofErr w:type="spellStart"/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world</w:t>
      </w:r>
      <w:proofErr w:type="spellEnd"/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.</w:t>
      </w:r>
      <w:r w:rsidRPr="00F6338B">
        <w:rPr>
          <w:rStyle w:val="apple-converted-space"/>
          <w:rFonts w:asciiTheme="minorHAnsi" w:hAnsiTheme="minorHAnsi" w:cstheme="minorHAnsi"/>
          <w:b/>
          <w:bCs/>
          <w:sz w:val="21"/>
          <w:szCs w:val="21"/>
          <w:bdr w:val="none" w:sz="0" w:space="0" w:color="auto" w:frame="1"/>
          <w:lang w:val="es-ES_tradnl"/>
        </w:rPr>
        <w:t> 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Entra y escribe tu primer mensaje o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tweet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 con un máximo de 140 caracteres.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3. Sigue y deja que te sigan.</w:t>
      </w:r>
      <w:r w:rsidRPr="00F6338B">
        <w:rPr>
          <w:rStyle w:val="apple-converted-space"/>
          <w:rFonts w:asciiTheme="minorHAnsi" w:hAnsiTheme="minorHAnsi" w:cstheme="minorHAnsi"/>
          <w:b/>
          <w:bCs/>
          <w:sz w:val="21"/>
          <w:szCs w:val="21"/>
          <w:bdr w:val="none" w:sz="0" w:space="0" w:color="auto" w:frame="1"/>
          <w:lang w:val="es-ES_tradnl"/>
        </w:rPr>
        <w:t> 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>Hazte seguidor de tus amigos, de medios de comunicación que te interesan, de museos, de blogs, de artistas... Utiliza el buscador para encontrarlos.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4. Conversa.</w:t>
      </w:r>
      <w:r w:rsidRPr="00F6338B">
        <w:rPr>
          <w:rStyle w:val="apple-converted-space"/>
          <w:rFonts w:asciiTheme="minorHAnsi" w:hAnsiTheme="minorHAnsi" w:cstheme="minorHAnsi"/>
          <w:b/>
          <w:bCs/>
          <w:sz w:val="21"/>
          <w:szCs w:val="21"/>
          <w:bdr w:val="none" w:sz="0" w:space="0" w:color="auto" w:frame="1"/>
          <w:lang w:val="es-ES_tradnl"/>
        </w:rPr>
        <w:t> 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>Para enviar un mensaje público destinado a una persona en particular, usa arroba (@) seguido del nombre del usuario.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 xml:space="preserve">5. </w:t>
      </w:r>
      <w:proofErr w:type="spellStart"/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Retuitea</w:t>
      </w:r>
      <w:proofErr w:type="spellEnd"/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.</w:t>
      </w:r>
      <w:r w:rsidRPr="00F6338B">
        <w:rPr>
          <w:rStyle w:val="apple-converted-space"/>
          <w:rFonts w:asciiTheme="minorHAnsi" w:hAnsiTheme="minorHAnsi" w:cstheme="minorHAnsi"/>
          <w:b/>
          <w:bCs/>
          <w:sz w:val="21"/>
          <w:szCs w:val="21"/>
          <w:bdr w:val="none" w:sz="0" w:space="0" w:color="auto" w:frame="1"/>
          <w:lang w:val="es-ES_tradnl"/>
        </w:rPr>
        <w:t> 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>¿Ha llegado información interesante a tu</w:t>
      </w:r>
      <w:r w:rsidRPr="00F6338B">
        <w:rPr>
          <w:rStyle w:val="apple-converted-space"/>
          <w:rFonts w:asciiTheme="minorHAnsi" w:hAnsiTheme="minorHAnsi" w:cstheme="minorHAnsi"/>
          <w:sz w:val="21"/>
          <w:szCs w:val="21"/>
          <w:lang w:val="es-ES_tradnl"/>
        </w:rPr>
        <w:t> </w:t>
      </w:r>
      <w:proofErr w:type="spellStart"/>
      <w:r w:rsidRPr="00F6338B">
        <w:rPr>
          <w:rStyle w:val="Emphasis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Timeline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? Pulsa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Retweet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 (RT) y compártela.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6. #etiqueta.</w:t>
      </w:r>
      <w:r w:rsidRPr="00F6338B">
        <w:rPr>
          <w:rStyle w:val="apple-converted-space"/>
          <w:rFonts w:asciiTheme="minorHAnsi" w:hAnsiTheme="minorHAnsi" w:cstheme="minorHAnsi"/>
          <w:b/>
          <w:bCs/>
          <w:sz w:val="21"/>
          <w:szCs w:val="21"/>
          <w:bdr w:val="none" w:sz="0" w:space="0" w:color="auto" w:frame="1"/>
          <w:lang w:val="es-ES_tradnl"/>
        </w:rPr>
        <w:t> 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Ten en cuenta que en ocasiones, para agrupar los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microposts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 que tratan de un mismo tema, se utiliza una palabra clave, etiqueta o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hashtag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 precedida del símbolo #. Algunas están ligadas a acontecimientos de actualidad (#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Iranelection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) y otras se mantienen a lo largo del tiempo (#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yoconfieso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, #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palabrasquemolan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).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7. Listas para dar y tomar.</w:t>
      </w:r>
      <w:r w:rsidRPr="00F6338B">
        <w:rPr>
          <w:rStyle w:val="apple-converted-space"/>
          <w:rFonts w:asciiTheme="minorHAnsi" w:hAnsiTheme="minorHAnsi" w:cstheme="minorHAnsi"/>
          <w:sz w:val="21"/>
          <w:szCs w:val="21"/>
          <w:lang w:val="es-ES_tradnl"/>
        </w:rPr>
        <w:t> 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Las listas de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Twitter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 son una herramienta para organizar a los usuarios que sigues por grupos (amigos, trabajo, noticias...) o por temática (ciencia, cultura, deporte, música...). También puedes seguir listas de otros. </w:t>
      </w:r>
    </w:p>
    <w:p w:rsidR="00F6338B" w:rsidRPr="00F6338B" w:rsidRDefault="00F6338B" w:rsidP="00F6338B">
      <w:pPr>
        <w:pStyle w:val="NormalWeb"/>
        <w:spacing w:before="0" w:beforeAutospacing="0" w:after="0" w:afterAutospacing="0" w:line="294" w:lineRule="atLeast"/>
        <w:ind w:firstLine="720"/>
        <w:rPr>
          <w:rFonts w:asciiTheme="minorHAnsi" w:hAnsiTheme="minorHAnsi" w:cstheme="minorHAnsi"/>
          <w:sz w:val="21"/>
          <w:szCs w:val="21"/>
          <w:lang w:val="es-ES_tradnl"/>
        </w:rPr>
      </w:pPr>
      <w:r w:rsidRPr="00F6338B">
        <w:rPr>
          <w:rFonts w:asciiTheme="minorHAnsi" w:hAnsiTheme="minorHAnsi" w:cstheme="minorHAnsi"/>
          <w:sz w:val="21"/>
          <w:szCs w:val="21"/>
          <w:lang w:val="es-ES_tradnl"/>
        </w:rPr>
        <w:br/>
      </w:r>
      <w:r w:rsidRPr="00F6338B">
        <w:rPr>
          <w:rStyle w:val="Strong"/>
          <w:rFonts w:asciiTheme="minorHAnsi" w:hAnsiTheme="minorHAnsi" w:cstheme="minorHAnsi"/>
          <w:sz w:val="21"/>
          <w:szCs w:val="21"/>
          <w:bdr w:val="none" w:sz="0" w:space="0" w:color="auto" w:frame="1"/>
          <w:lang w:val="es-ES_tradnl"/>
        </w:rPr>
        <w:t>8. Siempre contigo.</w:t>
      </w:r>
      <w:r w:rsidRPr="00F6338B">
        <w:rPr>
          <w:rStyle w:val="apple-converted-space"/>
          <w:rFonts w:asciiTheme="minorHAnsi" w:hAnsiTheme="minorHAnsi" w:cstheme="minorHAnsi"/>
          <w:b/>
          <w:bCs/>
          <w:sz w:val="21"/>
          <w:szCs w:val="21"/>
          <w:bdr w:val="none" w:sz="0" w:space="0" w:color="auto" w:frame="1"/>
          <w:lang w:val="es-ES_tradnl"/>
        </w:rPr>
        <w:t> </w:t>
      </w:r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Puedes escribir y leer los mensajes de otros usuarios desde la web de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Twitter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 o usando una aplicación como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TweetDeck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 xml:space="preserve"> para PC y Mac. Si quieres enviar mensajes desde el teléfono móvil, entra en tu página de 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Twitter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, pulsa '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Settings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', ve a '</w:t>
      </w:r>
      <w:proofErr w:type="spellStart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Devices</w:t>
      </w:r>
      <w:proofErr w:type="spellEnd"/>
      <w:r w:rsidRPr="00F6338B">
        <w:rPr>
          <w:rFonts w:asciiTheme="minorHAnsi" w:hAnsiTheme="minorHAnsi" w:cstheme="minorHAnsi"/>
          <w:sz w:val="21"/>
          <w:szCs w:val="21"/>
          <w:lang w:val="es-ES_tradnl"/>
        </w:rPr>
        <w:t>' y agrega tu número de teléfono.</w:t>
      </w:r>
    </w:p>
    <w:p w:rsidR="00F6338B" w:rsidRPr="00F6338B" w:rsidRDefault="00F6338B" w:rsidP="00F6338B">
      <w:pPr>
        <w:pStyle w:val="NormalWeb"/>
        <w:spacing w:before="0" w:beforeAutospacing="0" w:after="0" w:afterAutospacing="0" w:line="294" w:lineRule="atLeast"/>
        <w:ind w:firstLine="720"/>
        <w:rPr>
          <w:rFonts w:asciiTheme="minorHAnsi" w:hAnsiTheme="minorHAnsi" w:cstheme="minorHAnsi"/>
          <w:sz w:val="21"/>
          <w:szCs w:val="21"/>
          <w:lang w:val="es-ES_tradnl"/>
        </w:rPr>
      </w:pPr>
      <w:r w:rsidRPr="00F6338B">
        <w:rPr>
          <w:rFonts w:asciiTheme="minorHAnsi" w:hAnsiTheme="minorHAnsi" w:cstheme="minorHAnsi"/>
          <w:sz w:val="21"/>
          <w:szCs w:val="21"/>
          <w:lang w:val="es-ES_tradnl"/>
        </w:rPr>
        <w:t> </w:t>
      </w:r>
    </w:p>
    <w:p w:rsidR="005D3473" w:rsidRPr="00F6338B" w:rsidRDefault="005D3473" w:rsidP="00F6338B">
      <w:pPr>
        <w:rPr>
          <w:lang w:val="es-ES_tradnl"/>
        </w:rPr>
      </w:pPr>
    </w:p>
    <w:sectPr w:rsidR="005D3473" w:rsidRPr="00F63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8B"/>
    <w:rsid w:val="005D3473"/>
    <w:rsid w:val="00F6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3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6338B"/>
  </w:style>
  <w:style w:type="character" w:styleId="Hyperlink">
    <w:name w:val="Hyperlink"/>
    <w:basedOn w:val="DefaultParagraphFont"/>
    <w:uiPriority w:val="99"/>
    <w:semiHidden/>
    <w:unhideWhenUsed/>
    <w:rsid w:val="00F6338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6338B"/>
    <w:rPr>
      <w:b/>
      <w:bCs/>
    </w:rPr>
  </w:style>
  <w:style w:type="character" w:styleId="Emphasis">
    <w:name w:val="Emphasis"/>
    <w:basedOn w:val="DefaultParagraphFont"/>
    <w:uiPriority w:val="20"/>
    <w:qFormat/>
    <w:rsid w:val="00F633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3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6338B"/>
  </w:style>
  <w:style w:type="character" w:styleId="Hyperlink">
    <w:name w:val="Hyperlink"/>
    <w:basedOn w:val="DefaultParagraphFont"/>
    <w:uiPriority w:val="99"/>
    <w:semiHidden/>
    <w:unhideWhenUsed/>
    <w:rsid w:val="00F6338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6338B"/>
    <w:rPr>
      <w:b/>
      <w:bCs/>
    </w:rPr>
  </w:style>
  <w:style w:type="character" w:styleId="Emphasis">
    <w:name w:val="Emphasis"/>
    <w:basedOn w:val="DefaultParagraphFont"/>
    <w:uiPriority w:val="20"/>
    <w:qFormat/>
    <w:rsid w:val="00F633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witte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1</cp:revision>
  <dcterms:created xsi:type="dcterms:W3CDTF">2013-07-21T05:53:00Z</dcterms:created>
  <dcterms:modified xsi:type="dcterms:W3CDTF">2013-07-21T05:57:00Z</dcterms:modified>
</cp:coreProperties>
</file>